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BE429" w14:textId="77777777" w:rsidR="00FA28AB" w:rsidRDefault="00FA28AB" w:rsidP="00FA28AB">
      <w:pPr>
        <w:spacing w:after="240"/>
        <w:jc w:val="center"/>
        <w:rPr>
          <w:rFonts w:ascii="Times New Roman" w:hAnsi="Times New Roman" w:cs="Times New Roman"/>
          <w:b/>
          <w:bCs/>
          <w:sz w:val="24"/>
          <w:szCs w:val="24"/>
        </w:rPr>
      </w:pPr>
    </w:p>
    <w:p w14:paraId="78A2697E" w14:textId="1D4F53BB" w:rsidR="00FA28AB" w:rsidRDefault="00FA28AB" w:rsidP="00FA28AB">
      <w:pPr>
        <w:spacing w:after="240"/>
        <w:jc w:val="center"/>
        <w:rPr>
          <w:rFonts w:ascii="Times New Roman" w:hAnsi="Times New Roman" w:cs="Times New Roman"/>
          <w:sz w:val="24"/>
          <w:szCs w:val="24"/>
        </w:rPr>
      </w:pPr>
      <w:r w:rsidRPr="00FA28AB">
        <w:rPr>
          <w:rFonts w:ascii="Times New Roman" w:hAnsi="Times New Roman" w:cs="Times New Roman"/>
          <w:b/>
          <w:bCs/>
          <w:sz w:val="24"/>
          <w:szCs w:val="24"/>
        </w:rPr>
        <w:t>ΑΝΑΚΟΙΝΩΣΗ: ΓΕΝΙΚ</w:t>
      </w:r>
      <w:r w:rsidRPr="00FA28AB">
        <w:rPr>
          <w:rFonts w:ascii="Times New Roman" w:hAnsi="Times New Roman" w:cs="Times New Roman"/>
          <w:b/>
          <w:bCs/>
          <w:sz w:val="24"/>
          <w:szCs w:val="24"/>
          <w:lang w:val="el-GR"/>
        </w:rPr>
        <w:t>Η</w:t>
      </w:r>
      <w:r w:rsidRPr="00FA28AB">
        <w:rPr>
          <w:rFonts w:ascii="Times New Roman" w:hAnsi="Times New Roman" w:cs="Times New Roman"/>
          <w:b/>
          <w:bCs/>
          <w:sz w:val="24"/>
          <w:szCs w:val="24"/>
        </w:rPr>
        <w:t xml:space="preserve"> ΕΚΛΟΓΙΚ</w:t>
      </w:r>
      <w:r w:rsidRPr="00FA28AB">
        <w:rPr>
          <w:rFonts w:ascii="Times New Roman" w:hAnsi="Times New Roman" w:cs="Times New Roman"/>
          <w:b/>
          <w:bCs/>
          <w:sz w:val="24"/>
          <w:szCs w:val="24"/>
          <w:lang w:val="el-GR"/>
        </w:rPr>
        <w:t>Η</w:t>
      </w:r>
      <w:r w:rsidRPr="00FA28AB">
        <w:rPr>
          <w:rFonts w:ascii="Times New Roman" w:hAnsi="Times New Roman" w:cs="Times New Roman"/>
          <w:b/>
          <w:bCs/>
          <w:sz w:val="24"/>
          <w:szCs w:val="24"/>
        </w:rPr>
        <w:t xml:space="preserve"> ΣΥΝ</w:t>
      </w:r>
      <w:r w:rsidRPr="00FA28AB">
        <w:rPr>
          <w:rFonts w:ascii="Times New Roman" w:hAnsi="Times New Roman" w:cs="Times New Roman"/>
          <w:b/>
          <w:bCs/>
          <w:sz w:val="24"/>
          <w:szCs w:val="24"/>
          <w:lang w:val="el-GR"/>
        </w:rPr>
        <w:t>Ε</w:t>
      </w:r>
      <w:r w:rsidRPr="00FA28AB">
        <w:rPr>
          <w:rFonts w:ascii="Times New Roman" w:hAnsi="Times New Roman" w:cs="Times New Roman"/>
          <w:b/>
          <w:bCs/>
          <w:sz w:val="24"/>
          <w:szCs w:val="24"/>
        </w:rPr>
        <w:t>ΛΕΥΣΗ</w:t>
      </w:r>
      <w:r w:rsidRPr="00FA28AB">
        <w:rPr>
          <w:rFonts w:ascii="Times New Roman" w:hAnsi="Times New Roman" w:cs="Times New Roman"/>
          <w:sz w:val="24"/>
          <w:szCs w:val="24"/>
        </w:rPr>
        <w:br/>
      </w:r>
      <w:r w:rsidRPr="00FA28AB">
        <w:rPr>
          <w:rFonts w:ascii="Times New Roman" w:hAnsi="Times New Roman" w:cs="Times New Roman"/>
          <w:sz w:val="24"/>
          <w:szCs w:val="24"/>
        </w:rPr>
        <w:br/>
      </w:r>
      <w:r w:rsidRPr="00FA28AB">
        <w:rPr>
          <w:rFonts w:ascii="Times New Roman" w:hAnsi="Times New Roman" w:cs="Times New Roman"/>
          <w:sz w:val="24"/>
          <w:szCs w:val="24"/>
          <w:lang w:val="el-GR"/>
        </w:rPr>
        <w:t>Αγαπητέ/ή φίλε/η – μέλος του Ομίλου</w:t>
      </w:r>
      <w:r w:rsidRPr="00FA28AB">
        <w:rPr>
          <w:rFonts w:ascii="Times New Roman" w:hAnsi="Times New Roman" w:cs="Times New Roman"/>
          <w:sz w:val="24"/>
          <w:szCs w:val="24"/>
        </w:rPr>
        <w:t>,</w:t>
      </w:r>
    </w:p>
    <w:p w14:paraId="79094F83" w14:textId="2498B4C7" w:rsidR="00FA28AB" w:rsidRPr="00FA28AB" w:rsidRDefault="00FA28AB" w:rsidP="00FA28AB">
      <w:pPr>
        <w:spacing w:after="240"/>
        <w:jc w:val="both"/>
        <w:rPr>
          <w:rFonts w:ascii="Times New Roman" w:hAnsi="Times New Roman" w:cs="Times New Roman"/>
          <w:sz w:val="24"/>
          <w:szCs w:val="24"/>
        </w:rPr>
      </w:pPr>
      <w:r w:rsidRPr="00FA28AB">
        <w:rPr>
          <w:rFonts w:ascii="Times New Roman" w:hAnsi="Times New Roman" w:cs="Times New Roman"/>
          <w:sz w:val="24"/>
          <w:szCs w:val="24"/>
        </w:rPr>
        <w:t>Εκ μέρους του Ομίλου Ιστορικού Διαλόγου και Έρευνας (ΟΙΔΕ) θα θέλαμε να εκφράσουμε την ειλικρινή μας ευγνωμοσύνη για τη συνεχή υποστήριξη και συμβολή σας στις προσπάθειές μας για την προώθηση της ιστορικής κατανόησης, της κριτικής σκέψης, της πολυπολιτισμικότητας και του σεβασμού των της διαφορετικότητας και των ανθρωπίνων δικαιωμάτων στην Κύπρο και στο εξωτερικό.</w:t>
      </w:r>
    </w:p>
    <w:p w14:paraId="753C564A" w14:textId="77777777" w:rsidR="00FA28AB" w:rsidRPr="00FA28AB" w:rsidRDefault="00FA28AB" w:rsidP="00FA28AB">
      <w:pPr>
        <w:spacing w:after="240"/>
        <w:jc w:val="both"/>
        <w:rPr>
          <w:rFonts w:ascii="Times New Roman" w:hAnsi="Times New Roman" w:cs="Times New Roman"/>
          <w:sz w:val="24"/>
          <w:szCs w:val="24"/>
        </w:rPr>
      </w:pPr>
      <w:r w:rsidRPr="00FA28AB">
        <w:rPr>
          <w:rFonts w:ascii="Times New Roman" w:hAnsi="Times New Roman" w:cs="Times New Roman"/>
          <w:sz w:val="24"/>
          <w:szCs w:val="24"/>
        </w:rPr>
        <w:t xml:space="preserve">Κατά τη διάρκεια των τελευταίων είκοσι ετών ο ΟΙΔΕ κατάφερε να αναπτυχθεί και να ανθίσει και να αποκτήσει σημαντικό ρόλο στους τομείς της ιστορικής εκπαίδευσης και της εκπαίδευσης για μια κουλτούρα ειρήνης και μη βίας. Αυτό είναι ένα επίτευγμα για το οποίο όλα τα μέλη του ΟΙΔΕ θα πρέπει να είναι περήφανα. </w:t>
      </w:r>
    </w:p>
    <w:p w14:paraId="26C73EE9" w14:textId="77777777" w:rsidR="00FA28AB" w:rsidRPr="00FA28AB" w:rsidRDefault="00FA28AB" w:rsidP="00FA28AB">
      <w:pPr>
        <w:spacing w:after="240"/>
        <w:jc w:val="both"/>
        <w:rPr>
          <w:rFonts w:ascii="Times New Roman" w:hAnsi="Times New Roman" w:cs="Times New Roman"/>
          <w:sz w:val="24"/>
          <w:szCs w:val="24"/>
        </w:rPr>
      </w:pPr>
      <w:r w:rsidRPr="00FA28AB">
        <w:rPr>
          <w:rFonts w:ascii="Times New Roman" w:hAnsi="Times New Roman" w:cs="Times New Roman"/>
          <w:sz w:val="24"/>
          <w:szCs w:val="24"/>
        </w:rPr>
        <w:t>Θα θέλαμε επίσης με την ευκαιρία αυτή να σας ενημερώσουμε ότι η Γενική Εκλογική Συνέλευση του ΟΙΔΕ θα πραγματοποιηθεί το Σάββατο 2</w:t>
      </w:r>
      <w:r w:rsidRPr="00FA28AB">
        <w:rPr>
          <w:rFonts w:ascii="Times New Roman" w:hAnsi="Times New Roman" w:cs="Times New Roman"/>
          <w:sz w:val="24"/>
          <w:szCs w:val="24"/>
          <w:lang w:val="el-GR"/>
        </w:rPr>
        <w:t xml:space="preserve"> </w:t>
      </w:r>
      <w:r w:rsidRPr="00FA28AB">
        <w:rPr>
          <w:rFonts w:ascii="Times New Roman" w:hAnsi="Times New Roman" w:cs="Times New Roman"/>
          <w:sz w:val="24"/>
          <w:szCs w:val="24"/>
        </w:rPr>
        <w:t>Σεπτεμβρίου 2023 από τις 11:00 π.μ. έως τη 1:30 μ.μ. στο Σπίτι της Συνεργασίας.</w:t>
      </w:r>
    </w:p>
    <w:p w14:paraId="3F7B5772" w14:textId="77777777" w:rsidR="00FA28AB" w:rsidRDefault="00FA28AB" w:rsidP="00FA28AB">
      <w:pPr>
        <w:jc w:val="both"/>
        <w:rPr>
          <w:rFonts w:ascii="Times New Roman" w:hAnsi="Times New Roman" w:cs="Times New Roman"/>
          <w:sz w:val="24"/>
          <w:szCs w:val="24"/>
        </w:rPr>
      </w:pPr>
      <w:r w:rsidRPr="00FA28AB">
        <w:rPr>
          <w:rFonts w:ascii="Times New Roman" w:hAnsi="Times New Roman" w:cs="Times New Roman"/>
          <w:sz w:val="24"/>
          <w:szCs w:val="24"/>
        </w:rPr>
        <w:t>Όσοι</w:t>
      </w:r>
      <w:r w:rsidRPr="00FA28AB">
        <w:rPr>
          <w:rFonts w:ascii="Times New Roman" w:hAnsi="Times New Roman" w:cs="Times New Roman"/>
          <w:sz w:val="24"/>
          <w:szCs w:val="24"/>
          <w:lang w:val="el-GR"/>
        </w:rPr>
        <w:t>/ες</w:t>
      </w:r>
      <w:r w:rsidRPr="00FA28AB">
        <w:rPr>
          <w:rFonts w:ascii="Times New Roman" w:hAnsi="Times New Roman" w:cs="Times New Roman"/>
          <w:sz w:val="24"/>
          <w:szCs w:val="24"/>
        </w:rPr>
        <w:t xml:space="preserve"> επιθυμούν να είναι υποψήφιοι</w:t>
      </w:r>
      <w:r w:rsidRPr="00FA28AB">
        <w:rPr>
          <w:rFonts w:ascii="Times New Roman" w:hAnsi="Times New Roman" w:cs="Times New Roman"/>
          <w:sz w:val="24"/>
          <w:szCs w:val="24"/>
          <w:lang w:val="el-GR"/>
        </w:rPr>
        <w:t>/ες</w:t>
      </w:r>
      <w:r w:rsidRPr="00FA28AB">
        <w:rPr>
          <w:rFonts w:ascii="Times New Roman" w:hAnsi="Times New Roman" w:cs="Times New Roman"/>
          <w:sz w:val="24"/>
          <w:szCs w:val="24"/>
        </w:rPr>
        <w:t xml:space="preserve"> για το Διοικητικό Συμβούλιο, θα πρέπει να συμπληρώσουν και να υποβάλουν το συνημμένο ενημερωτικό δελτίο μέχρι την Παρασκευή 25 Αυγούστου 2023 μέσω ηλεκτρονικού ταχυδρομείου στη διεύθυνση: </w:t>
      </w:r>
      <w:hyperlink r:id="rId6" w:history="1">
        <w:r w:rsidRPr="00FA28AB">
          <w:rPr>
            <w:rStyle w:val="Hyperlink"/>
            <w:rFonts w:ascii="Times New Roman" w:hAnsi="Times New Roman" w:cs="Times New Roman"/>
            <w:sz w:val="24"/>
            <w:szCs w:val="24"/>
          </w:rPr>
          <w:t>ahdr@ahdr.info</w:t>
        </w:r>
      </w:hyperlink>
      <w:r w:rsidRPr="00FA28AB">
        <w:rPr>
          <w:rFonts w:ascii="Times New Roman" w:hAnsi="Times New Roman" w:cs="Times New Roman"/>
          <w:sz w:val="24"/>
          <w:szCs w:val="24"/>
        </w:rPr>
        <w:t>. Παρακαλούμε όπως λάβετε υπόψη ότι, σύμφωνα με το άρθρο 19 του καταστατικού του ΟΙΔΕ, τα τακτικά μέλη έχουν το δικαίωμα να θέσουν υποψηφιότητα για το Διοικητικό Συμβούλιο υπό την προϋπόθεση ότι:</w:t>
      </w:r>
    </w:p>
    <w:p w14:paraId="15570BE6" w14:textId="79D67E30" w:rsidR="00FA28AB" w:rsidRDefault="00FA28AB" w:rsidP="00FA28AB">
      <w:pPr>
        <w:jc w:val="both"/>
        <w:rPr>
          <w:rFonts w:ascii="Times New Roman" w:hAnsi="Times New Roman" w:cs="Times New Roman"/>
          <w:sz w:val="24"/>
          <w:szCs w:val="24"/>
        </w:rPr>
      </w:pPr>
      <w:r w:rsidRPr="00FA28AB">
        <w:rPr>
          <w:rFonts w:ascii="Times New Roman" w:hAnsi="Times New Roman" w:cs="Times New Roman"/>
          <w:sz w:val="24"/>
          <w:szCs w:val="24"/>
        </w:rPr>
        <w:t>1. Έχουν τακτοποιήσει όλες τις οικονομικές τους υποχρεώσεις μέχρι την ημερομηνία της Γενικής Συνέλευσης,</w:t>
      </w:r>
    </w:p>
    <w:p w14:paraId="5B409CB0" w14:textId="4D5334A2" w:rsidR="00FA28AB" w:rsidRDefault="00FA28AB" w:rsidP="00FA28AB">
      <w:pPr>
        <w:jc w:val="both"/>
        <w:rPr>
          <w:rFonts w:ascii="Times New Roman" w:hAnsi="Times New Roman" w:cs="Times New Roman"/>
          <w:sz w:val="24"/>
          <w:szCs w:val="24"/>
        </w:rPr>
      </w:pPr>
      <w:proofErr w:type="gramStart"/>
      <w:r>
        <w:rPr>
          <w:rFonts w:ascii="Times New Roman" w:hAnsi="Times New Roman" w:cs="Times New Roman"/>
          <w:sz w:val="24"/>
          <w:szCs w:val="24"/>
          <w:lang w:val="tr-TR"/>
        </w:rPr>
        <w:t>k</w:t>
      </w:r>
      <w:proofErr w:type="gramEnd"/>
      <w:r w:rsidRPr="00FA28AB">
        <w:rPr>
          <w:rFonts w:ascii="Times New Roman" w:hAnsi="Times New Roman" w:cs="Times New Roman"/>
          <w:sz w:val="24"/>
          <w:szCs w:val="24"/>
        </w:rPr>
        <w:t>αι</w:t>
      </w:r>
    </w:p>
    <w:p w14:paraId="5A2A0961" w14:textId="3650F7D6" w:rsidR="00FA28AB" w:rsidRDefault="00FA28AB" w:rsidP="00FA28AB">
      <w:pPr>
        <w:jc w:val="both"/>
        <w:rPr>
          <w:rFonts w:ascii="Times New Roman" w:hAnsi="Times New Roman" w:cs="Times New Roman"/>
          <w:sz w:val="24"/>
          <w:szCs w:val="24"/>
        </w:rPr>
      </w:pPr>
      <w:r w:rsidRPr="00FA28AB">
        <w:rPr>
          <w:rFonts w:ascii="Times New Roman" w:hAnsi="Times New Roman" w:cs="Times New Roman"/>
          <w:sz w:val="24"/>
          <w:szCs w:val="24"/>
        </w:rPr>
        <w:t>2. Κατά την ημέρα της Εκλογικής Συνέλευσης, έχει παρέλθει ένα έτος από την ημέρα της εγγραφής τους ως τακτικά μέλη του ΟΙΔΕ.</w:t>
      </w:r>
    </w:p>
    <w:p w14:paraId="4327C2D1" w14:textId="77777777" w:rsidR="00FA28AB" w:rsidRPr="00FA28AB" w:rsidRDefault="00FA28AB" w:rsidP="00FA28AB">
      <w:pPr>
        <w:jc w:val="both"/>
        <w:rPr>
          <w:rFonts w:ascii="Times New Roman" w:hAnsi="Times New Roman" w:cs="Times New Roman"/>
          <w:sz w:val="24"/>
          <w:szCs w:val="24"/>
        </w:rPr>
      </w:pPr>
    </w:p>
    <w:p w14:paraId="19B6C2E7" w14:textId="77777777" w:rsidR="00FA28AB" w:rsidRPr="00FA28AB" w:rsidRDefault="00FA28AB" w:rsidP="00FA28AB">
      <w:pPr>
        <w:jc w:val="both"/>
        <w:rPr>
          <w:rFonts w:ascii="Times New Roman" w:hAnsi="Times New Roman" w:cs="Times New Roman"/>
          <w:sz w:val="24"/>
          <w:szCs w:val="24"/>
        </w:rPr>
      </w:pPr>
      <w:r w:rsidRPr="00FA28AB">
        <w:rPr>
          <w:rFonts w:ascii="Times New Roman" w:hAnsi="Times New Roman" w:cs="Times New Roman"/>
          <w:sz w:val="24"/>
          <w:szCs w:val="24"/>
        </w:rPr>
        <w:t>Σύμφωνα με το άρθρο 16, όλα τα μέλη έχουν δικαίωμα ψήφου εφόσον:</w:t>
      </w:r>
    </w:p>
    <w:p w14:paraId="4121B802" w14:textId="77777777" w:rsidR="00FA28AB" w:rsidRDefault="00FA28AB" w:rsidP="00FA28AB">
      <w:pPr>
        <w:jc w:val="both"/>
        <w:rPr>
          <w:rFonts w:ascii="Times New Roman" w:hAnsi="Times New Roman" w:cs="Times New Roman"/>
          <w:sz w:val="24"/>
          <w:szCs w:val="24"/>
        </w:rPr>
      </w:pPr>
      <w:r w:rsidRPr="00FA28AB">
        <w:rPr>
          <w:rFonts w:ascii="Times New Roman" w:hAnsi="Times New Roman" w:cs="Times New Roman"/>
          <w:sz w:val="24"/>
          <w:szCs w:val="24"/>
        </w:rPr>
        <w:t>1. Έχουν τακτοποιήσει όλες τις οικονομικές τους υποχρεώσεις μέχρι την ημερομηνία της Γενικής Συνέλευσης,</w:t>
      </w:r>
    </w:p>
    <w:p w14:paraId="135FEAA4" w14:textId="5D452823" w:rsidR="00FA28AB" w:rsidRPr="00FA28AB" w:rsidRDefault="00FA28AB" w:rsidP="00FA28AB">
      <w:pPr>
        <w:jc w:val="both"/>
        <w:rPr>
          <w:rFonts w:ascii="Times New Roman" w:hAnsi="Times New Roman" w:cs="Times New Roman"/>
          <w:sz w:val="24"/>
          <w:szCs w:val="24"/>
        </w:rPr>
      </w:pPr>
      <w:r w:rsidRPr="00FA28AB">
        <w:rPr>
          <w:rFonts w:ascii="Times New Roman" w:hAnsi="Times New Roman" w:cs="Times New Roman"/>
          <w:sz w:val="24"/>
          <w:szCs w:val="24"/>
        </w:rPr>
        <w:t>και</w:t>
      </w:r>
      <w:r w:rsidRPr="00FA28AB">
        <w:rPr>
          <w:rFonts w:ascii="Times New Roman" w:hAnsi="Times New Roman" w:cs="Times New Roman"/>
          <w:sz w:val="24"/>
          <w:szCs w:val="24"/>
        </w:rPr>
        <w:br/>
        <w:t>2. Κατά την ημέρα της εκλογικής συνέλευσης έχουν παρέλθει έξι μήνες από την ημέρα της εγγραφής τους ως τακτικά μέλη του ΟΙΔΕ.</w:t>
      </w:r>
    </w:p>
    <w:p w14:paraId="1533323B" w14:textId="0BF9CEAE" w:rsidR="00FA28AB" w:rsidRPr="00FA28AB" w:rsidRDefault="00FA28AB" w:rsidP="00FA28AB">
      <w:pPr>
        <w:jc w:val="both"/>
        <w:rPr>
          <w:rFonts w:ascii="Times New Roman" w:hAnsi="Times New Roman" w:cs="Times New Roman"/>
          <w:sz w:val="24"/>
          <w:szCs w:val="24"/>
          <w:lang w:val="tr-TR"/>
        </w:rPr>
      </w:pPr>
      <w:r w:rsidRPr="00FA28AB">
        <w:rPr>
          <w:rFonts w:ascii="Times New Roman" w:hAnsi="Times New Roman" w:cs="Times New Roman"/>
          <w:sz w:val="24"/>
          <w:szCs w:val="24"/>
        </w:rPr>
        <w:br/>
        <w:t>Επιπλέον, ο ΟΙΔΕ καλεί όλα τα μέλη να τακτοποιήσουν τις οικονομικές τους υποχρεώσεις τουλάχιστον 15 ημέρες</w:t>
      </w:r>
      <w:r w:rsidRPr="00FA28AB">
        <w:rPr>
          <w:rFonts w:ascii="Times New Roman" w:hAnsi="Times New Roman" w:cs="Times New Roman"/>
          <w:sz w:val="24"/>
          <w:szCs w:val="24"/>
          <w:lang w:val="el-GR"/>
        </w:rPr>
        <w:t xml:space="preserve"> </w:t>
      </w:r>
      <w:r w:rsidRPr="00FA28AB">
        <w:rPr>
          <w:rFonts w:ascii="Times New Roman" w:hAnsi="Times New Roman" w:cs="Times New Roman"/>
          <w:sz w:val="24"/>
          <w:szCs w:val="24"/>
        </w:rPr>
        <w:t>πριν από τη διεξαγωγή των εκλογών και να παρουσιάσουν την ταυτότητα της Κυπριακής Δημοκρατίας κατά την ημέρα των</w:t>
      </w:r>
      <w:r w:rsidRPr="00FA28AB">
        <w:rPr>
          <w:rFonts w:ascii="Times New Roman" w:hAnsi="Times New Roman" w:cs="Times New Roman"/>
          <w:sz w:val="24"/>
          <w:szCs w:val="24"/>
          <w:lang w:val="el-GR"/>
        </w:rPr>
        <w:t xml:space="preserve"> </w:t>
      </w:r>
      <w:r w:rsidRPr="00FA28AB">
        <w:rPr>
          <w:rFonts w:ascii="Times New Roman" w:hAnsi="Times New Roman" w:cs="Times New Roman"/>
          <w:sz w:val="24"/>
          <w:szCs w:val="24"/>
        </w:rPr>
        <w:t>εκλογών.</w:t>
      </w:r>
      <w:r w:rsidRPr="00FA28AB">
        <w:rPr>
          <w:rFonts w:ascii="Times New Roman" w:hAnsi="Times New Roman" w:cs="Times New Roman"/>
          <w:sz w:val="24"/>
          <w:szCs w:val="24"/>
        </w:rPr>
        <w:br/>
        <w:t xml:space="preserve">Για περισσότερες πληροφορίες και διευκρινίσεις, μπορείτε να μας καλέσετε στο τηλέφωνο: +357 22 445740 (εσωτ. 106) ή στείλτε μήνυμα ηλεκτρονικού ταχυδρομείου στη διεύθυνση </w:t>
      </w:r>
      <w:hyperlink r:id="rId7" w:history="1">
        <w:r w:rsidRPr="00FA28AB">
          <w:rPr>
            <w:rStyle w:val="Hyperlink"/>
            <w:rFonts w:ascii="Times New Roman" w:hAnsi="Times New Roman" w:cs="Times New Roman"/>
            <w:sz w:val="24"/>
            <w:szCs w:val="24"/>
          </w:rPr>
          <w:t>ahdr@ahdr.info</w:t>
        </w:r>
      </w:hyperlink>
      <w:r w:rsidRPr="00FA28AB">
        <w:rPr>
          <w:rFonts w:ascii="Times New Roman" w:hAnsi="Times New Roman" w:cs="Times New Roman"/>
          <w:sz w:val="24"/>
          <w:szCs w:val="24"/>
        </w:rPr>
        <w:t xml:space="preserve">. Μπορείτε να ανανεώσετε τη συνδρομή σας </w:t>
      </w:r>
      <w:hyperlink r:id="rId8" w:history="1">
        <w:r w:rsidRPr="00FA28AB">
          <w:rPr>
            <w:rStyle w:val="Hyperlink"/>
            <w:rFonts w:ascii="Times New Roman" w:hAnsi="Times New Roman" w:cs="Times New Roman"/>
            <w:sz w:val="24"/>
            <w:szCs w:val="24"/>
          </w:rPr>
          <w:t>εδώ</w:t>
        </w:r>
      </w:hyperlink>
      <w:r w:rsidRPr="00FA28AB">
        <w:rPr>
          <w:rFonts w:ascii="Times New Roman" w:hAnsi="Times New Roman" w:cs="Times New Roman"/>
          <w:sz w:val="24"/>
          <w:szCs w:val="24"/>
        </w:rPr>
        <w:t xml:space="preserve"> ή </w:t>
      </w:r>
      <w:r w:rsidRPr="00FA28AB">
        <w:rPr>
          <w:rFonts w:ascii="Times New Roman" w:hAnsi="Times New Roman" w:cs="Times New Roman"/>
          <w:sz w:val="24"/>
          <w:szCs w:val="24"/>
          <w:lang w:val="el-GR"/>
        </w:rPr>
        <w:t xml:space="preserve"> </w:t>
      </w:r>
      <w:r w:rsidRPr="00FA28AB">
        <w:rPr>
          <w:rFonts w:ascii="Times New Roman" w:hAnsi="Times New Roman" w:cs="Times New Roman"/>
          <w:sz w:val="24"/>
          <w:szCs w:val="24"/>
        </w:rPr>
        <w:t>στα γραφεία μας στο Σπίτι της Συνεργασίας τις καθημερινές μεταξύ 10 π.μ. και 5 μ.μ.</w:t>
      </w:r>
      <w:r>
        <w:rPr>
          <w:rFonts w:ascii="Times New Roman" w:hAnsi="Times New Roman" w:cs="Times New Roman"/>
          <w:sz w:val="24"/>
          <w:szCs w:val="24"/>
          <w:lang w:val="tr-TR"/>
        </w:rPr>
        <w:t xml:space="preserve"> </w:t>
      </w:r>
      <w:r w:rsidRPr="00FA28AB">
        <w:rPr>
          <w:rFonts w:ascii="Times New Roman" w:hAnsi="Times New Roman" w:cs="Times New Roman"/>
          <w:sz w:val="24"/>
          <w:szCs w:val="24"/>
        </w:rPr>
        <w:t>Σας ευχαριστούμε και πάλι για την υποστήριξή σας. Ανυπομονούμε να σας δούμε στη Γενική Συνέλευση.</w:t>
      </w:r>
      <w:r w:rsidRPr="00FA28AB">
        <w:rPr>
          <w:rFonts w:ascii="Times New Roman" w:hAnsi="Times New Roman" w:cs="Times New Roman"/>
          <w:sz w:val="24"/>
          <w:szCs w:val="24"/>
        </w:rPr>
        <w:br/>
      </w:r>
      <w:r w:rsidRPr="00FA28AB">
        <w:rPr>
          <w:rFonts w:ascii="Times New Roman" w:hAnsi="Times New Roman" w:cs="Times New Roman"/>
          <w:sz w:val="24"/>
          <w:szCs w:val="24"/>
        </w:rPr>
        <w:br/>
        <w:t>Με φιλικούς χαιρετισμούς,</w:t>
      </w:r>
    </w:p>
    <w:p w14:paraId="5B16838D" w14:textId="1D6741AD" w:rsidR="00421937" w:rsidRPr="00FA28AB" w:rsidRDefault="00FA28AB" w:rsidP="00FA28AB">
      <w:pPr>
        <w:jc w:val="both"/>
        <w:rPr>
          <w:rFonts w:ascii="Times New Roman" w:hAnsi="Times New Roman" w:cs="Times New Roman"/>
          <w:sz w:val="24"/>
          <w:szCs w:val="24"/>
        </w:rPr>
      </w:pPr>
      <w:r w:rsidRPr="00FA28AB">
        <w:rPr>
          <w:rFonts w:ascii="Times New Roman" w:hAnsi="Times New Roman" w:cs="Times New Roman"/>
          <w:sz w:val="24"/>
          <w:szCs w:val="24"/>
        </w:rPr>
        <w:t>Το Διοικητικό Συμβούλιο του ΟΙΔΕ</w:t>
      </w:r>
    </w:p>
    <w:sectPr w:rsidR="00421937" w:rsidRPr="00FA28A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2CB5E" w14:textId="77777777" w:rsidR="004C1E2A" w:rsidRDefault="004C1E2A" w:rsidP="00FA28AB">
      <w:r>
        <w:separator/>
      </w:r>
    </w:p>
  </w:endnote>
  <w:endnote w:type="continuationSeparator" w:id="0">
    <w:p w14:paraId="3B34D1B7" w14:textId="77777777" w:rsidR="004C1E2A" w:rsidRDefault="004C1E2A" w:rsidP="00FA2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51DCB" w14:textId="77777777" w:rsidR="004C1E2A" w:rsidRDefault="004C1E2A" w:rsidP="00FA28AB">
      <w:r>
        <w:separator/>
      </w:r>
    </w:p>
  </w:footnote>
  <w:footnote w:type="continuationSeparator" w:id="0">
    <w:p w14:paraId="73D4FDE5" w14:textId="77777777" w:rsidR="004C1E2A" w:rsidRDefault="004C1E2A" w:rsidP="00FA2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6ECD9" w14:textId="5D1422BD" w:rsidR="00FA28AB" w:rsidRDefault="00FA28AB">
    <w:pPr>
      <w:pStyle w:val="Header"/>
    </w:pPr>
    <w:r>
      <w:rPr>
        <w:noProof/>
        <w14:ligatures w14:val="standardContextual"/>
      </w:rPr>
      <w:pict w14:anchorId="02D099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595.2pt;height:841.9pt;z-index:-251658240;mso-wrap-edited:f;mso-position-horizontal:center;mso-position-horizontal-relative:margin;mso-position-vertical:center;mso-position-vertical-relative:margin" wrapcoords="1143 0 27 19 -27 38 -27 1731 54 1846 190 1846 898 2173 10800 2462 10800 17849 21328 18157 19669 20004 762 20177 735 20811 762 20927 136 21081 -27 21138 -27 21581 19968 21581 21600 20311 21600 17946 10773 17849 10800 2770 19913 2635 19995 1904 17955 1846 19750 1770 19723 1019 18825 942 15914 923 13575 308 12378 0 1143 0">
          <v:imagedata r:id="rId1" o:title="AHDR-H4C LETTERHEAD_2019 3 FINAL-0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8AB"/>
    <w:rsid w:val="00421937"/>
    <w:rsid w:val="004C1E2A"/>
    <w:rsid w:val="00534443"/>
    <w:rsid w:val="00AE0F23"/>
    <w:rsid w:val="00EE09CC"/>
    <w:rsid w:val="00FA2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1B172"/>
  <w15:chartTrackingRefBased/>
  <w15:docId w15:val="{018197F8-73A0-48E8-9F6D-8CFEC795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8AB"/>
    <w:pPr>
      <w:spacing w:after="0" w:line="240" w:lineRule="auto"/>
    </w:pPr>
    <w:rPr>
      <w:rFonts w:ascii="Calibri" w:hAnsi="Calibri" w:cs="Calibri"/>
      <w:kern w:val="0"/>
      <w:lang/>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8AB"/>
    <w:rPr>
      <w:color w:val="0000FF"/>
      <w:u w:val="single"/>
    </w:rPr>
  </w:style>
  <w:style w:type="paragraph" w:styleId="ListParagraph">
    <w:name w:val="List Paragraph"/>
    <w:basedOn w:val="Normal"/>
    <w:uiPriority w:val="34"/>
    <w:qFormat/>
    <w:rsid w:val="00FA28AB"/>
    <w:pPr>
      <w:ind w:left="720"/>
      <w:contextualSpacing/>
    </w:pPr>
  </w:style>
  <w:style w:type="character" w:styleId="UnresolvedMention">
    <w:name w:val="Unresolved Mention"/>
    <w:basedOn w:val="DefaultParagraphFont"/>
    <w:uiPriority w:val="99"/>
    <w:semiHidden/>
    <w:unhideWhenUsed/>
    <w:rsid w:val="00FA28AB"/>
    <w:rPr>
      <w:color w:val="605E5C"/>
      <w:shd w:val="clear" w:color="auto" w:fill="E1DFDD"/>
    </w:rPr>
  </w:style>
  <w:style w:type="paragraph" w:styleId="Header">
    <w:name w:val="header"/>
    <w:basedOn w:val="Normal"/>
    <w:link w:val="HeaderChar"/>
    <w:uiPriority w:val="99"/>
    <w:unhideWhenUsed/>
    <w:rsid w:val="00FA28AB"/>
    <w:pPr>
      <w:tabs>
        <w:tab w:val="center" w:pos="4513"/>
        <w:tab w:val="right" w:pos="9026"/>
      </w:tabs>
    </w:pPr>
  </w:style>
  <w:style w:type="character" w:customStyle="1" w:styleId="HeaderChar">
    <w:name w:val="Header Char"/>
    <w:basedOn w:val="DefaultParagraphFont"/>
    <w:link w:val="Header"/>
    <w:uiPriority w:val="99"/>
    <w:rsid w:val="00FA28AB"/>
    <w:rPr>
      <w:rFonts w:ascii="Calibri" w:hAnsi="Calibri" w:cs="Calibri"/>
      <w:kern w:val="0"/>
      <w:lang/>
      <w14:ligatures w14:val="none"/>
    </w:rPr>
  </w:style>
  <w:style w:type="paragraph" w:styleId="Footer">
    <w:name w:val="footer"/>
    <w:basedOn w:val="Normal"/>
    <w:link w:val="FooterChar"/>
    <w:uiPriority w:val="99"/>
    <w:unhideWhenUsed/>
    <w:rsid w:val="00FA28AB"/>
    <w:pPr>
      <w:tabs>
        <w:tab w:val="center" w:pos="4513"/>
        <w:tab w:val="right" w:pos="9026"/>
      </w:tabs>
    </w:pPr>
  </w:style>
  <w:style w:type="character" w:customStyle="1" w:styleId="FooterChar">
    <w:name w:val="Footer Char"/>
    <w:basedOn w:val="DefaultParagraphFont"/>
    <w:link w:val="Footer"/>
    <w:uiPriority w:val="99"/>
    <w:rsid w:val="00FA28AB"/>
    <w:rPr>
      <w:rFonts w:ascii="Calibri" w:hAnsi="Calibri" w:cs="Calibri"/>
      <w:kern w:val="0"/>
      <w:lang/>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dr.info/get-involved/become-a-member" TargetMode="External"/><Relationship Id="rId3" Type="http://schemas.openxmlformats.org/officeDocument/2006/relationships/webSettings" Target="webSettings.xml"/><Relationship Id="rId7" Type="http://schemas.openxmlformats.org/officeDocument/2006/relationships/hyperlink" Target="mailto:ahdr@ahdr.in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hdr@ahdr.inf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 Özoğul</dc:creator>
  <cp:keywords/>
  <dc:description/>
  <cp:lastModifiedBy>Özge Özoğul</cp:lastModifiedBy>
  <cp:revision>1</cp:revision>
  <dcterms:created xsi:type="dcterms:W3CDTF">2023-07-24T14:22:00Z</dcterms:created>
  <dcterms:modified xsi:type="dcterms:W3CDTF">2023-07-24T14:25:00Z</dcterms:modified>
</cp:coreProperties>
</file>