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97B2" w14:textId="77777777" w:rsidR="00EA1BAE" w:rsidRDefault="00EA1BAE" w:rsidP="00EA1BAE">
      <w:pPr>
        <w:jc w:val="center"/>
      </w:pPr>
      <w:r>
        <w:rPr>
          <w:noProof/>
          <w:lang w:eastAsia="tr-TR"/>
        </w:rPr>
        <w:drawing>
          <wp:inline distT="0" distB="0" distL="0" distR="0" wp14:anchorId="563ACE53" wp14:editId="290A2E61">
            <wp:extent cx="2914650" cy="3149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4650" cy="3149600"/>
                    </a:xfrm>
                    <a:prstGeom prst="rect">
                      <a:avLst/>
                    </a:prstGeom>
                    <a:noFill/>
                    <a:ln>
                      <a:noFill/>
                    </a:ln>
                  </pic:spPr>
                </pic:pic>
              </a:graphicData>
            </a:graphic>
          </wp:inline>
        </w:drawing>
      </w:r>
    </w:p>
    <w:p w14:paraId="76026DCA" w14:textId="2E8F63CB" w:rsidR="00F05813" w:rsidRPr="00A16573" w:rsidRDefault="00EA1BAE" w:rsidP="005A3546">
      <w:pPr>
        <w:jc w:val="both"/>
        <w:rPr>
          <w:rFonts w:asciiTheme="majorHAnsi" w:hAnsiTheme="majorHAnsi"/>
          <w:sz w:val="24"/>
          <w:szCs w:val="24"/>
        </w:rPr>
      </w:pPr>
      <w:r w:rsidRPr="00A16573">
        <w:rPr>
          <w:rFonts w:asciiTheme="majorHAnsi" w:hAnsiTheme="majorHAnsi"/>
          <w:b/>
          <w:bCs/>
          <w:sz w:val="24"/>
          <w:szCs w:val="24"/>
        </w:rPr>
        <w:t xml:space="preserve">Prof. Dr Ahmet </w:t>
      </w:r>
      <w:proofErr w:type="spellStart"/>
      <w:r w:rsidRPr="00A16573">
        <w:rPr>
          <w:rFonts w:asciiTheme="majorHAnsi" w:hAnsiTheme="majorHAnsi"/>
          <w:b/>
          <w:bCs/>
          <w:sz w:val="24"/>
          <w:szCs w:val="24"/>
        </w:rPr>
        <w:t>Güneyli</w:t>
      </w:r>
      <w:proofErr w:type="spellEnd"/>
      <w:r w:rsidRPr="00A16573">
        <w:rPr>
          <w:rFonts w:asciiTheme="majorHAnsi" w:hAnsiTheme="majorHAnsi"/>
          <w:sz w:val="24"/>
          <w:szCs w:val="24"/>
        </w:rPr>
        <w:t xml:space="preserve">, Cypriot academic. He completed his undergraduate education at the Teachers' Training Academy in Cyprus. He completed his master's and doctoral education at Ankara University, Faculty of Educational Sciences. His fields of study are educational sciences, language education, curriculum development and teacher education. Since 2004, he has been working as an academician.  Currently, he is a lecturer and head of the department at the Faculty of Education at the European University of </w:t>
      </w:r>
      <w:proofErr w:type="spellStart"/>
      <w:r w:rsidRPr="00A16573">
        <w:rPr>
          <w:rFonts w:asciiTheme="majorHAnsi" w:hAnsiTheme="majorHAnsi"/>
          <w:sz w:val="24"/>
          <w:szCs w:val="24"/>
        </w:rPr>
        <w:t>Lefke</w:t>
      </w:r>
      <w:proofErr w:type="spellEnd"/>
      <w:r w:rsidRPr="00A16573">
        <w:rPr>
          <w:rFonts w:asciiTheme="majorHAnsi" w:hAnsiTheme="majorHAnsi"/>
          <w:sz w:val="24"/>
          <w:szCs w:val="24"/>
        </w:rPr>
        <w:t xml:space="preserve">. In addition to teaching at the university, </w:t>
      </w:r>
      <w:proofErr w:type="spellStart"/>
      <w:r w:rsidRPr="00A16573">
        <w:rPr>
          <w:rFonts w:asciiTheme="majorHAnsi" w:hAnsiTheme="majorHAnsi"/>
          <w:sz w:val="24"/>
          <w:szCs w:val="24"/>
        </w:rPr>
        <w:t>Güneyli</w:t>
      </w:r>
      <w:proofErr w:type="spellEnd"/>
      <w:r w:rsidRPr="00A16573">
        <w:rPr>
          <w:rFonts w:asciiTheme="majorHAnsi" w:hAnsiTheme="majorHAnsi"/>
          <w:sz w:val="24"/>
          <w:szCs w:val="24"/>
        </w:rPr>
        <w:t xml:space="preserve"> is also involved in curriculum development, textbook </w:t>
      </w:r>
      <w:proofErr w:type="gramStart"/>
      <w:r w:rsidRPr="00A16573">
        <w:rPr>
          <w:rFonts w:asciiTheme="majorHAnsi" w:hAnsiTheme="majorHAnsi"/>
          <w:sz w:val="24"/>
          <w:szCs w:val="24"/>
        </w:rPr>
        <w:t>writing</w:t>
      </w:r>
      <w:proofErr w:type="gramEnd"/>
      <w:r w:rsidRPr="00A16573">
        <w:rPr>
          <w:rFonts w:asciiTheme="majorHAnsi" w:hAnsiTheme="majorHAnsi"/>
          <w:sz w:val="24"/>
          <w:szCs w:val="24"/>
        </w:rPr>
        <w:t xml:space="preserve"> and teacher training</w:t>
      </w:r>
      <w:r w:rsidR="00890388">
        <w:rPr>
          <w:rFonts w:asciiTheme="majorHAnsi" w:hAnsiTheme="majorHAnsi"/>
          <w:sz w:val="24"/>
          <w:szCs w:val="24"/>
        </w:rPr>
        <w:t xml:space="preserve"> in the Turkish Cypriot community</w:t>
      </w:r>
      <w:r w:rsidRPr="00A16573">
        <w:rPr>
          <w:rFonts w:asciiTheme="majorHAnsi" w:hAnsiTheme="majorHAnsi"/>
          <w:sz w:val="24"/>
          <w:szCs w:val="24"/>
        </w:rPr>
        <w:t xml:space="preserve">. He has been involved in projects related to education in </w:t>
      </w:r>
      <w:r w:rsidR="00890388">
        <w:rPr>
          <w:rFonts w:asciiTheme="majorHAnsi" w:hAnsiTheme="majorHAnsi"/>
          <w:sz w:val="24"/>
          <w:szCs w:val="24"/>
        </w:rPr>
        <w:t>the Turkish Cypriot community</w:t>
      </w:r>
      <w:r w:rsidRPr="00A16573">
        <w:rPr>
          <w:rFonts w:asciiTheme="majorHAnsi" w:hAnsiTheme="majorHAnsi"/>
          <w:sz w:val="24"/>
          <w:szCs w:val="24"/>
        </w:rPr>
        <w:t xml:space="preserve"> and the European Union and has articles and books on educational sciences published at national and international level. Many of these studies are related to peace education and educational administration.</w:t>
      </w:r>
    </w:p>
    <w:sectPr w:rsidR="00F05813" w:rsidRPr="00A16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AE"/>
    <w:rsid w:val="005A3546"/>
    <w:rsid w:val="00890388"/>
    <w:rsid w:val="00A16573"/>
    <w:rsid w:val="00C65962"/>
    <w:rsid w:val="00EA1BAE"/>
    <w:rsid w:val="00F05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727E"/>
  <w15:docId w15:val="{E2C628A9-6DCA-9F4D-8E30-DC1663F3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Evie Grouta</cp:lastModifiedBy>
  <cp:revision>4</cp:revision>
  <dcterms:created xsi:type="dcterms:W3CDTF">2023-12-01T16:32:00Z</dcterms:created>
  <dcterms:modified xsi:type="dcterms:W3CDTF">2023-12-04T11:23:00Z</dcterms:modified>
</cp:coreProperties>
</file>